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68747" w14:textId="17E2A480" w:rsidR="00F53F52" w:rsidRPr="00D23DC3" w:rsidRDefault="0025128A" w:rsidP="00D23DC3">
      <w:pPr>
        <w:spacing w:after="0" w:line="480" w:lineRule="auto"/>
        <w:contextualSpacing/>
      </w:pPr>
      <w:r w:rsidRPr="00D23DC3">
        <w:t>Student’s Name</w:t>
      </w:r>
    </w:p>
    <w:p w14:paraId="6CCD7958" w14:textId="5F6397DF" w:rsidR="00B64B03" w:rsidRPr="00D23DC3" w:rsidRDefault="0025128A" w:rsidP="00D23DC3">
      <w:pPr>
        <w:spacing w:after="0" w:line="480" w:lineRule="auto"/>
        <w:contextualSpacing/>
      </w:pPr>
      <w:r w:rsidRPr="00D23DC3">
        <w:t>Professor’s Name</w:t>
      </w:r>
    </w:p>
    <w:p w14:paraId="2CA07686" w14:textId="3FEDD079" w:rsidR="00B64B03" w:rsidRPr="00D23DC3" w:rsidRDefault="0025128A" w:rsidP="00D23DC3">
      <w:pPr>
        <w:spacing w:after="0" w:line="480" w:lineRule="auto"/>
        <w:contextualSpacing/>
      </w:pPr>
      <w:r w:rsidRPr="00D23DC3">
        <w:t>Course</w:t>
      </w:r>
    </w:p>
    <w:p w14:paraId="216390AB" w14:textId="1DAB6089" w:rsidR="00B64B03" w:rsidRPr="00D23DC3" w:rsidRDefault="0025128A" w:rsidP="00D23DC3">
      <w:pPr>
        <w:spacing w:after="0" w:line="480" w:lineRule="auto"/>
        <w:contextualSpacing/>
      </w:pPr>
      <w:r w:rsidRPr="00D23DC3">
        <w:t>Date</w:t>
      </w:r>
    </w:p>
    <w:p w14:paraId="52A32CB4" w14:textId="3079EDE7" w:rsidR="00B64B03" w:rsidRPr="00D23DC3" w:rsidRDefault="0025128A" w:rsidP="00D23DC3">
      <w:pPr>
        <w:spacing w:after="0" w:line="480" w:lineRule="auto"/>
        <w:contextualSpacing/>
        <w:jc w:val="center"/>
      </w:pPr>
      <w:r w:rsidRPr="00D23DC3">
        <w:t xml:space="preserve">Transformative </w:t>
      </w:r>
      <w:r w:rsidR="00D23DC3" w:rsidRPr="00D23DC3">
        <w:t>Impacts of Slavery</w:t>
      </w:r>
    </w:p>
    <w:p w14:paraId="7286E026" w14:textId="0E580A63" w:rsidR="00B64B03" w:rsidRPr="00D23DC3" w:rsidRDefault="0025128A" w:rsidP="00D23DC3">
      <w:pPr>
        <w:spacing w:after="0" w:line="480" w:lineRule="auto"/>
        <w:contextualSpacing/>
        <w:rPr>
          <w:b/>
          <w:bCs/>
        </w:rPr>
      </w:pPr>
      <w:r w:rsidRPr="00D23DC3">
        <w:rPr>
          <w:b/>
          <w:bCs/>
        </w:rPr>
        <w:t>Introduction</w:t>
      </w:r>
    </w:p>
    <w:p w14:paraId="59AA1853" w14:textId="7D3554BB" w:rsidR="002511AA" w:rsidRPr="00D23DC3" w:rsidRDefault="0025128A" w:rsidP="00D23DC3">
      <w:pPr>
        <w:spacing w:after="0" w:line="480" w:lineRule="auto"/>
        <w:ind w:firstLine="720"/>
        <w:contextualSpacing/>
      </w:pPr>
      <w:r w:rsidRPr="00D23DC3">
        <w:t xml:space="preserve">One of the most significant narratives learned in week one of the semester is that </w:t>
      </w:r>
      <w:r w:rsidR="0067445B" w:rsidRPr="00D23DC3">
        <w:t>slavery and</w:t>
      </w:r>
      <w:r w:rsidRPr="00D23DC3">
        <w:t xml:space="preserve"> the slave trade had only negative impacts on American people. </w:t>
      </w:r>
      <w:r w:rsidR="0067445B" w:rsidRPr="00D23DC3">
        <w:t>However,</w:t>
      </w:r>
      <w:r w:rsidRPr="00D23DC3">
        <w:t xml:space="preserve"> I may not </w:t>
      </w:r>
      <w:r w:rsidR="0067445B" w:rsidRPr="00D23DC3">
        <w:t>fully</w:t>
      </w:r>
      <w:r w:rsidRPr="00D23DC3">
        <w:t xml:space="preserve"> agree with this narrative since slavery and the slave trade had some positive effects not only on the white race but also to African Americans. Through a closer examination of the 13</w:t>
      </w:r>
      <w:r w:rsidRPr="00D23DC3">
        <w:rPr>
          <w:vertAlign w:val="superscript"/>
        </w:rPr>
        <w:t>th</w:t>
      </w:r>
      <w:r w:rsidRPr="00D23DC3">
        <w:t xml:space="preserve"> full feature documentary and other class resources, it is evident that people's understanding of the world changes</w:t>
      </w:r>
      <w:r w:rsidR="00871012" w:rsidRPr="00D23DC3">
        <w:t xml:space="preserve"> </w:t>
      </w:r>
      <w:r w:rsidR="00871012" w:rsidRPr="00D23DC3">
        <w:rPr>
          <w:shd w:val="clear" w:color="auto" w:fill="FFFFFF"/>
        </w:rPr>
        <w:t>("13TH Full Feature")</w:t>
      </w:r>
      <w:r w:rsidRPr="00D23DC3">
        <w:t>. The 13</w:t>
      </w:r>
      <w:r w:rsidRPr="00D23DC3">
        <w:rPr>
          <w:vertAlign w:val="superscript"/>
        </w:rPr>
        <w:t>th</w:t>
      </w:r>
      <w:r w:rsidRPr="00D23DC3">
        <w:t xml:space="preserve"> documentary and the class materials also impact on how people understand their personality, </w:t>
      </w:r>
      <w:r w:rsidR="0067445B" w:rsidRPr="00D23DC3">
        <w:t>self-worth</w:t>
      </w:r>
      <w:r w:rsidRPr="00D23DC3">
        <w:t xml:space="preserve"> and this aspect contributes to community growth.</w:t>
      </w:r>
    </w:p>
    <w:p w14:paraId="1AEF8BBC" w14:textId="260D76EE" w:rsidR="002511AA" w:rsidRPr="00D23DC3" w:rsidRDefault="0025128A" w:rsidP="00D23DC3">
      <w:pPr>
        <w:spacing w:after="0" w:line="480" w:lineRule="auto"/>
        <w:ind w:firstLine="720"/>
        <w:contextualSpacing/>
      </w:pPr>
      <w:r w:rsidRPr="00D23DC3">
        <w:t>According to the 13</w:t>
      </w:r>
      <w:r w:rsidRPr="00D23DC3">
        <w:rPr>
          <w:vertAlign w:val="superscript"/>
        </w:rPr>
        <w:t>th</w:t>
      </w:r>
      <w:r w:rsidRPr="00D23DC3">
        <w:t xml:space="preserve"> full feature documentary, </w:t>
      </w:r>
      <w:r w:rsidR="0067445B" w:rsidRPr="00D23DC3">
        <w:t>the abolition</w:t>
      </w:r>
      <w:r w:rsidRPr="00D23DC3">
        <w:t xml:space="preserve"> of slavery in the United States of America was after the 13</w:t>
      </w:r>
      <w:r w:rsidRPr="00D23DC3">
        <w:rPr>
          <w:vertAlign w:val="superscript"/>
        </w:rPr>
        <w:t>th</w:t>
      </w:r>
      <w:r w:rsidRPr="00D23DC3">
        <w:t xml:space="preserve"> amendment, which took place in 1865. Through </w:t>
      </w:r>
      <w:r w:rsidR="0067445B" w:rsidRPr="00D23DC3">
        <w:t>the abolition</w:t>
      </w:r>
      <w:r w:rsidRPr="00D23DC3">
        <w:t xml:space="preserve"> of slavery in America, the African American people started advocating for equality and justice in the legal system. Most slaves were from the African continent, where they were treated as an inferior race working for other races. Additionally, the slaves worked for long hours with meager wages. Although this aspect may have negatively impacted the slaves, it had a positive impact</w:t>
      </w:r>
      <w:r w:rsidR="008B01BA" w:rsidRPr="00D23DC3">
        <w:t xml:space="preserve"> (</w:t>
      </w:r>
      <w:r w:rsidR="008B01BA" w:rsidRPr="00D23DC3">
        <w:rPr>
          <w:shd w:val="clear" w:color="auto" w:fill="FFFFFF"/>
        </w:rPr>
        <w:t>Hemphill et al., 4)</w:t>
      </w:r>
      <w:r w:rsidR="000F3E4F" w:rsidRPr="00D23DC3">
        <w:t>. It started a worldwide debate on the importance of equality of all people regardless of their race.</w:t>
      </w:r>
    </w:p>
    <w:p w14:paraId="2A9FD215" w14:textId="10F1B15F" w:rsidR="004D3626" w:rsidRPr="00D23DC3" w:rsidRDefault="0025128A" w:rsidP="00D23DC3">
      <w:pPr>
        <w:spacing w:after="0" w:line="480" w:lineRule="auto"/>
        <w:ind w:firstLine="720"/>
        <w:contextualSpacing/>
      </w:pPr>
      <w:r w:rsidRPr="00D23DC3">
        <w:lastRenderedPageBreak/>
        <w:tab/>
        <w:t xml:space="preserve">Based on </w:t>
      </w:r>
      <w:r w:rsidR="0067445B" w:rsidRPr="00D23DC3">
        <w:t>a self-impact</w:t>
      </w:r>
      <w:r w:rsidRPr="00D23DC3">
        <w:t xml:space="preserve"> perspective, the </w:t>
      </w:r>
      <w:r w:rsidR="0067445B" w:rsidRPr="00D23DC3">
        <w:t>abolition</w:t>
      </w:r>
      <w:r w:rsidRPr="00D23DC3">
        <w:t xml:space="preserve"> </w:t>
      </w:r>
      <w:r w:rsidR="0067445B" w:rsidRPr="00D23DC3">
        <w:t>of</w:t>
      </w:r>
      <w:r w:rsidRPr="00D23DC3">
        <w:t xml:space="preserve"> slavery helps build a </w:t>
      </w:r>
      <w:r w:rsidR="0067445B" w:rsidRPr="00D23DC3">
        <w:t>person’s</w:t>
      </w:r>
      <w:r w:rsidRPr="00D23DC3">
        <w:t xml:space="preserve"> conscience and develop respect for others. The most important question from the 13</w:t>
      </w:r>
      <w:r w:rsidRPr="00D23DC3">
        <w:rPr>
          <w:vertAlign w:val="superscript"/>
        </w:rPr>
        <w:t>th</w:t>
      </w:r>
      <w:r w:rsidRPr="00D23DC3">
        <w:t xml:space="preserve"> full feature documentary </w:t>
      </w:r>
      <w:r w:rsidR="0067445B" w:rsidRPr="00D23DC3">
        <w:t>is</w:t>
      </w:r>
      <w:r w:rsidRPr="00D23DC3">
        <w:t xml:space="preserve">, why were African </w:t>
      </w:r>
      <w:r w:rsidR="0067445B" w:rsidRPr="00D23DC3">
        <w:t>American</w:t>
      </w:r>
      <w:r w:rsidRPr="00D23DC3">
        <w:t xml:space="preserve">s treated as lesser humans during the slavery </w:t>
      </w:r>
      <w:r w:rsidR="0067445B" w:rsidRPr="00D23DC3">
        <w:t>era</w:t>
      </w:r>
      <w:r w:rsidRPr="00D23DC3">
        <w:t xml:space="preserve">? How would the white Americans feel if they were subjected to the same situation as African Americans </w:t>
      </w:r>
      <w:r w:rsidR="0067445B" w:rsidRPr="00D23DC3">
        <w:t>during the</w:t>
      </w:r>
      <w:r w:rsidRPr="00D23DC3">
        <w:t xml:space="preserve"> slavery period? Didn't people in the 16</w:t>
      </w:r>
      <w:r w:rsidRPr="00D23DC3">
        <w:rPr>
          <w:vertAlign w:val="superscript"/>
        </w:rPr>
        <w:t>th</w:t>
      </w:r>
      <w:r w:rsidRPr="00D23DC3">
        <w:t xml:space="preserve"> and 17</w:t>
      </w:r>
      <w:r w:rsidRPr="00D23DC3">
        <w:rPr>
          <w:vertAlign w:val="superscript"/>
        </w:rPr>
        <w:t>th</w:t>
      </w:r>
      <w:r w:rsidRPr="00D23DC3">
        <w:t xml:space="preserve"> centuries have pity or conscience? When individuals come across such questions, they can reflect on their personality, hence improving their relationship with others </w:t>
      </w:r>
      <w:r w:rsidR="0067445B" w:rsidRPr="00D23DC3">
        <w:t>regardless</w:t>
      </w:r>
      <w:r w:rsidRPr="00D23DC3">
        <w:t xml:space="preserve"> of their race, gender, or age</w:t>
      </w:r>
      <w:r w:rsidR="008B01BA" w:rsidRPr="00D23DC3">
        <w:t xml:space="preserve"> (</w:t>
      </w:r>
      <w:r w:rsidR="008B01BA" w:rsidRPr="00D23DC3">
        <w:rPr>
          <w:shd w:val="clear" w:color="auto" w:fill="FFFFFF"/>
        </w:rPr>
        <w:t>Hemphill et al., 24)</w:t>
      </w:r>
      <w:r w:rsidRPr="00D23DC3">
        <w:t xml:space="preserve">. </w:t>
      </w:r>
    </w:p>
    <w:p w14:paraId="528BB458" w14:textId="7C1A77B6" w:rsidR="00E74985" w:rsidRPr="00D23DC3" w:rsidRDefault="0025128A" w:rsidP="00D23DC3">
      <w:pPr>
        <w:spacing w:after="0" w:line="480" w:lineRule="auto"/>
        <w:ind w:firstLine="720"/>
        <w:contextualSpacing/>
      </w:pPr>
      <w:r w:rsidRPr="00D23DC3">
        <w:t>The abolition</w:t>
      </w:r>
      <w:r w:rsidR="004D3626" w:rsidRPr="00D23DC3">
        <w:t xml:space="preserve"> of slavery indicated that the community was ready to take responsibility for their mistakes and help slavery victims get a better life. After </w:t>
      </w:r>
      <w:r w:rsidRPr="00D23DC3">
        <w:t>aboli</w:t>
      </w:r>
      <w:r w:rsidR="004D3626" w:rsidRPr="00D23DC3">
        <w:t xml:space="preserve">shing slavery in the united states of America, there was the introduction of many </w:t>
      </w:r>
      <w:r w:rsidRPr="00D23DC3">
        <w:t>community-based</w:t>
      </w:r>
      <w:r w:rsidR="004D3626" w:rsidRPr="00D23DC3">
        <w:t xml:space="preserve"> </w:t>
      </w:r>
      <w:r w:rsidRPr="00D23DC3">
        <w:t>self-help</w:t>
      </w:r>
      <w:r w:rsidR="004D3626" w:rsidRPr="00D23DC3">
        <w:t xml:space="preserve"> groups. The main </w:t>
      </w:r>
      <w:r w:rsidRPr="00D23DC3">
        <w:t>aim</w:t>
      </w:r>
      <w:r w:rsidR="004D3626" w:rsidRPr="00D23DC3">
        <w:t xml:space="preserve"> of these groups was to help slavery victims learn new living</w:t>
      </w:r>
      <w:r w:rsidRPr="00D23DC3">
        <w:t xml:space="preserve"> techniques in a foreign country</w:t>
      </w:r>
      <w:r w:rsidR="008B01BA" w:rsidRPr="00D23DC3">
        <w:t xml:space="preserve"> (</w:t>
      </w:r>
      <w:r w:rsidR="008B01BA" w:rsidRPr="00D23DC3">
        <w:rPr>
          <w:shd w:val="clear" w:color="auto" w:fill="FFFFFF"/>
        </w:rPr>
        <w:t>Coates 1)</w:t>
      </w:r>
      <w:r w:rsidRPr="00D23DC3">
        <w:t xml:space="preserve">. Consequently, through the formation of self-help groups, it propelled America's development as a nation since there were harmony and peace between the native communities and foreigners.  </w:t>
      </w:r>
    </w:p>
    <w:p w14:paraId="04024E9B" w14:textId="34445B25" w:rsidR="00782CE2" w:rsidRPr="00D23DC3" w:rsidRDefault="0025128A" w:rsidP="00D23DC3">
      <w:pPr>
        <w:spacing w:after="0" w:line="480" w:lineRule="auto"/>
        <w:ind w:firstLine="720"/>
        <w:contextualSpacing/>
      </w:pPr>
      <w:r w:rsidRPr="00D23DC3">
        <w:tab/>
        <w:t xml:space="preserve">After the </w:t>
      </w:r>
      <w:r w:rsidR="0067445B" w:rsidRPr="00D23DC3">
        <w:t>abolition</w:t>
      </w:r>
      <w:r w:rsidRPr="00D23DC3">
        <w:t xml:space="preserve"> of slavery, not all slave victims were able to return to their motherland. This aspect had a positive impact on the </w:t>
      </w:r>
      <w:r w:rsidR="0067445B" w:rsidRPr="00D23DC3">
        <w:t>American</w:t>
      </w:r>
      <w:r w:rsidRPr="00D23DC3">
        <w:t xml:space="preserve"> economy. There was a sharing of different ideas that made America among the leading economic nations all over the world. An appropriate example of explaining this concept is where African Americans learned new farming techniques from white Americans. In return, the African Americans provided labor in the farms, which enabled them to earn a living</w:t>
      </w:r>
      <w:r w:rsidR="008B01BA" w:rsidRPr="00D23DC3">
        <w:t xml:space="preserve"> (</w:t>
      </w:r>
      <w:r w:rsidR="008B01BA" w:rsidRPr="00D23DC3">
        <w:rPr>
          <w:shd w:val="clear" w:color="auto" w:fill="FFFFFF"/>
        </w:rPr>
        <w:t>Coates 1)</w:t>
      </w:r>
      <w:r w:rsidRPr="00D23DC3">
        <w:t xml:space="preserve">. Through the collaboration of people from different races, the gross domestic product </w:t>
      </w:r>
      <w:r w:rsidR="0067445B" w:rsidRPr="00D23DC3">
        <w:t>of</w:t>
      </w:r>
      <w:r w:rsidRPr="00D23DC3">
        <w:t xml:space="preserve"> American states rose gradually.</w:t>
      </w:r>
    </w:p>
    <w:p w14:paraId="63D13046" w14:textId="6A66E8D0" w:rsidR="00B35956" w:rsidRPr="00D23DC3" w:rsidRDefault="0025128A" w:rsidP="00D23DC3">
      <w:pPr>
        <w:spacing w:after="0" w:line="480" w:lineRule="auto"/>
        <w:ind w:firstLine="720"/>
        <w:contextualSpacing/>
      </w:pPr>
      <w:r w:rsidRPr="00D23DC3">
        <w:t xml:space="preserve">Capitalism economic ideology facilitated the development of economies not only in America but also in some African </w:t>
      </w:r>
      <w:r w:rsidR="0067445B" w:rsidRPr="00D23DC3">
        <w:t>countries</w:t>
      </w:r>
      <w:r w:rsidRPr="00D23DC3">
        <w:t xml:space="preserve">. Capitalism ideology started in the United States of America and spread to other parts of the world after abolishing slavery. Capitalist </w:t>
      </w:r>
      <w:r w:rsidR="0067445B" w:rsidRPr="00D23DC3">
        <w:t>ideology encouraged</w:t>
      </w:r>
      <w:r w:rsidRPr="00D23DC3">
        <w:t xml:space="preserve"> individual ownership of </w:t>
      </w:r>
      <w:r w:rsidR="0067445B" w:rsidRPr="00D23DC3">
        <w:t>property</w:t>
      </w:r>
      <w:r w:rsidRPr="00D23DC3">
        <w:t>. This aspect made many people work hard in their field of specialization to accumulate more wealth</w:t>
      </w:r>
      <w:r w:rsidR="008B01BA" w:rsidRPr="00D23DC3">
        <w:t xml:space="preserve"> (</w:t>
      </w:r>
      <w:r w:rsidR="008B01BA" w:rsidRPr="00D23DC3">
        <w:rPr>
          <w:shd w:val="clear" w:color="auto" w:fill="FFFFFF"/>
        </w:rPr>
        <w:t>Acosta., 9)</w:t>
      </w:r>
      <w:r w:rsidRPr="00D23DC3">
        <w:t xml:space="preserve">. As people accumulated wealth due to </w:t>
      </w:r>
      <w:r w:rsidR="0067445B" w:rsidRPr="00D23DC3">
        <w:t>the investment</w:t>
      </w:r>
      <w:r w:rsidRPr="00D23DC3">
        <w:t xml:space="preserve"> of individual efforts, the country's economy was directly boosted. Unlike in communist ideology, where property belonged to the whole community, and encouraging laziness, capitalism made people more determined to accumulate more wealth.</w:t>
      </w:r>
    </w:p>
    <w:p w14:paraId="0AFC1ECB" w14:textId="7A4A4253" w:rsidR="00B35956" w:rsidRPr="00D23DC3" w:rsidRDefault="0025128A" w:rsidP="00D23DC3">
      <w:pPr>
        <w:spacing w:after="0" w:line="480" w:lineRule="auto"/>
        <w:ind w:firstLine="720"/>
        <w:contextualSpacing/>
      </w:pPr>
      <w:r w:rsidRPr="00D23DC3">
        <w:t xml:space="preserve">We cannot shy away from the fact that the world has become one unit where everyone is treated equally. One of the significant </w:t>
      </w:r>
      <w:r w:rsidR="0067445B" w:rsidRPr="00D23DC3">
        <w:t>aspects</w:t>
      </w:r>
      <w:r w:rsidRPr="00D23DC3">
        <w:t xml:space="preserve"> that have promoted equality all over the world is the development of similar education </w:t>
      </w:r>
      <w:r w:rsidR="0067445B" w:rsidRPr="00D23DC3">
        <w:t>curriculums</w:t>
      </w:r>
      <w:r w:rsidRPr="00D23DC3">
        <w:t xml:space="preserve"> all over the world. After the abolishment of slavery, the same education systems were developed all over the world. This was to enable equality and competition, which was merit-based rather than based on races</w:t>
      </w:r>
      <w:r w:rsidR="008B01BA" w:rsidRPr="00D23DC3">
        <w:t xml:space="preserve"> (</w:t>
      </w:r>
      <w:r w:rsidR="008B01BA" w:rsidRPr="00D23DC3">
        <w:rPr>
          <w:shd w:val="clear" w:color="auto" w:fill="FFFFFF"/>
        </w:rPr>
        <w:t>Acosta., 40)</w:t>
      </w:r>
      <w:r w:rsidRPr="00D23DC3">
        <w:t xml:space="preserve">. Before the abolishment of slavery, superiority was based on the race which an individual belonged to. Still, after abolishing the slave trade, education was to be used to determine who got the best </w:t>
      </w:r>
      <w:r w:rsidR="001B0DB9" w:rsidRPr="00D23DC3">
        <w:t>opportunity in various fields.</w:t>
      </w:r>
    </w:p>
    <w:p w14:paraId="3E4F275F" w14:textId="2C2ABE30" w:rsidR="00B64B03" w:rsidRPr="00D23DC3" w:rsidRDefault="0025128A" w:rsidP="00D23DC3">
      <w:pPr>
        <w:spacing w:after="0" w:line="480" w:lineRule="auto"/>
        <w:contextualSpacing/>
        <w:rPr>
          <w:b/>
          <w:bCs/>
        </w:rPr>
      </w:pPr>
      <w:r w:rsidRPr="00D23DC3">
        <w:rPr>
          <w:b/>
          <w:bCs/>
        </w:rPr>
        <w:t>Conclusion</w:t>
      </w:r>
    </w:p>
    <w:p w14:paraId="19290AAB" w14:textId="6C423133" w:rsidR="001B0DB9" w:rsidRPr="00D23DC3" w:rsidRDefault="0025128A" w:rsidP="00D23DC3">
      <w:pPr>
        <w:spacing w:after="0" w:line="480" w:lineRule="auto"/>
        <w:contextualSpacing/>
      </w:pPr>
      <w:r w:rsidRPr="00D23DC3">
        <w:t xml:space="preserve"> </w:t>
      </w:r>
      <w:r w:rsidR="00E93A67" w:rsidRPr="00D23DC3">
        <w:tab/>
      </w:r>
      <w:r w:rsidRPr="00D23DC3">
        <w:t xml:space="preserve">The abolishment of slavery after the thirteenth amendment in the United States of America had more positive impacts than negative impacts. Initially, people had a narrative of associating slavery with negative ideas, but this narrative changed through an examination of various </w:t>
      </w:r>
      <w:r w:rsidR="0067445B" w:rsidRPr="00D23DC3">
        <w:t>occurrences</w:t>
      </w:r>
      <w:r w:rsidRPr="00D23DC3">
        <w:t xml:space="preserve"> worldwide. Additionally, a vital question arises from the concept of slavery: how would people from other countries </w:t>
      </w:r>
      <w:r w:rsidR="0067445B" w:rsidRPr="00D23DC3">
        <w:t>interact</w:t>
      </w:r>
      <w:r w:rsidRPr="00D23DC3">
        <w:t xml:space="preserve"> and learn new concepts from one another if it were not for slavery? How would people compete fairly based on education qualification and not based on race if it were not for the whole concept of slavery? The </w:t>
      </w:r>
      <w:r w:rsidR="0067445B" w:rsidRPr="00D23DC3">
        <w:t>ideas mentioned</w:t>
      </w:r>
      <w:r w:rsidRPr="00D23DC3">
        <w:t xml:space="preserve"> above </w:t>
      </w:r>
      <w:r w:rsidR="0067445B" w:rsidRPr="00D23DC3">
        <w:t>trigger</w:t>
      </w:r>
      <w:r w:rsidRPr="00D23DC3">
        <w:t xml:space="preserve"> an individual to examine slavery on other perspectives rather than the current narratives.</w:t>
      </w:r>
    </w:p>
    <w:p w14:paraId="39F3A311" w14:textId="52C39081" w:rsidR="001B0DB9" w:rsidRPr="00D23DC3" w:rsidRDefault="001B0DB9" w:rsidP="00D23DC3">
      <w:pPr>
        <w:spacing w:after="0" w:line="480" w:lineRule="auto"/>
        <w:contextualSpacing/>
      </w:pPr>
    </w:p>
    <w:p w14:paraId="338B7530" w14:textId="081B817E" w:rsidR="001B0DB9" w:rsidRPr="00D23DC3" w:rsidRDefault="001B0DB9" w:rsidP="00D23DC3">
      <w:pPr>
        <w:spacing w:after="0" w:line="480" w:lineRule="auto"/>
        <w:contextualSpacing/>
      </w:pPr>
    </w:p>
    <w:p w14:paraId="22436417" w14:textId="0E638B5E" w:rsidR="001B0DB9" w:rsidRPr="00D23DC3" w:rsidRDefault="001B0DB9" w:rsidP="00D23DC3">
      <w:pPr>
        <w:spacing w:after="0" w:line="480" w:lineRule="auto"/>
        <w:contextualSpacing/>
      </w:pPr>
    </w:p>
    <w:p w14:paraId="1BE653CB" w14:textId="6E294086" w:rsidR="001B0DB9" w:rsidRPr="00D23DC3" w:rsidRDefault="001B0DB9" w:rsidP="00D23DC3">
      <w:pPr>
        <w:spacing w:after="0" w:line="480" w:lineRule="auto"/>
        <w:contextualSpacing/>
      </w:pPr>
    </w:p>
    <w:p w14:paraId="3F9D5435" w14:textId="11B45517" w:rsidR="001B0DB9" w:rsidRPr="00D23DC3" w:rsidRDefault="001B0DB9" w:rsidP="00D23DC3">
      <w:pPr>
        <w:spacing w:after="0" w:line="480" w:lineRule="auto"/>
        <w:contextualSpacing/>
      </w:pPr>
    </w:p>
    <w:p w14:paraId="4E31130B" w14:textId="4BB475F8" w:rsidR="001B0DB9" w:rsidRPr="00D23DC3" w:rsidRDefault="001B0DB9" w:rsidP="00D23DC3">
      <w:pPr>
        <w:spacing w:after="0" w:line="480" w:lineRule="auto"/>
        <w:contextualSpacing/>
      </w:pPr>
    </w:p>
    <w:p w14:paraId="651E974A" w14:textId="619ED6CF" w:rsidR="001B0DB9" w:rsidRPr="00D23DC3" w:rsidRDefault="001B0DB9" w:rsidP="00D23DC3">
      <w:pPr>
        <w:spacing w:after="0" w:line="480" w:lineRule="auto"/>
        <w:contextualSpacing/>
      </w:pPr>
    </w:p>
    <w:p w14:paraId="25A3B6BE" w14:textId="14A64DF3" w:rsidR="001B0DB9" w:rsidRPr="00D23DC3" w:rsidRDefault="001B0DB9" w:rsidP="00D23DC3">
      <w:pPr>
        <w:spacing w:after="0" w:line="480" w:lineRule="auto"/>
        <w:contextualSpacing/>
      </w:pPr>
    </w:p>
    <w:p w14:paraId="4B091C39" w14:textId="378C9258" w:rsidR="001B0DB9" w:rsidRPr="00D23DC3" w:rsidRDefault="001B0DB9" w:rsidP="00D23DC3">
      <w:pPr>
        <w:spacing w:after="0" w:line="480" w:lineRule="auto"/>
        <w:contextualSpacing/>
      </w:pPr>
    </w:p>
    <w:p w14:paraId="26D7196E" w14:textId="24F7542C" w:rsidR="001B0DB9" w:rsidRPr="00D23DC3" w:rsidRDefault="001B0DB9" w:rsidP="00D23DC3">
      <w:pPr>
        <w:spacing w:after="0" w:line="480" w:lineRule="auto"/>
        <w:contextualSpacing/>
      </w:pPr>
    </w:p>
    <w:p w14:paraId="3F64F334" w14:textId="1ED2D5DA" w:rsidR="001B0DB9" w:rsidRPr="00D23DC3" w:rsidRDefault="001B0DB9" w:rsidP="00D23DC3">
      <w:pPr>
        <w:spacing w:after="0" w:line="480" w:lineRule="auto"/>
        <w:contextualSpacing/>
      </w:pPr>
    </w:p>
    <w:p w14:paraId="1962DC5F" w14:textId="00ACE9A1" w:rsidR="001B0DB9" w:rsidRPr="00D23DC3" w:rsidRDefault="001B0DB9" w:rsidP="00D23DC3">
      <w:pPr>
        <w:spacing w:after="0" w:line="480" w:lineRule="auto"/>
        <w:contextualSpacing/>
      </w:pPr>
    </w:p>
    <w:p w14:paraId="11A617F9" w14:textId="77777777" w:rsidR="008B01BA" w:rsidRPr="00D23DC3" w:rsidRDefault="008B01BA" w:rsidP="00D23DC3">
      <w:pPr>
        <w:spacing w:after="0" w:line="480" w:lineRule="auto"/>
        <w:contextualSpacing/>
      </w:pPr>
    </w:p>
    <w:p w14:paraId="6C40460B" w14:textId="77777777" w:rsidR="00E93A67" w:rsidRPr="00D23DC3" w:rsidRDefault="00E93A67" w:rsidP="00D23DC3">
      <w:pPr>
        <w:spacing w:after="0" w:line="480" w:lineRule="auto"/>
        <w:contextualSpacing/>
        <w:jc w:val="center"/>
      </w:pPr>
    </w:p>
    <w:p w14:paraId="78E90A17" w14:textId="77777777" w:rsidR="00D23DC3" w:rsidRDefault="00D23DC3">
      <w:r>
        <w:br w:type="page"/>
      </w:r>
    </w:p>
    <w:p w14:paraId="6D79F7EC" w14:textId="273DF689" w:rsidR="001B0DB9" w:rsidRPr="00D23DC3" w:rsidRDefault="0025128A" w:rsidP="00D23DC3">
      <w:pPr>
        <w:spacing w:after="0" w:line="480" w:lineRule="auto"/>
        <w:contextualSpacing/>
        <w:jc w:val="center"/>
      </w:pPr>
      <w:r w:rsidRPr="00D23DC3">
        <w:t xml:space="preserve">Works </w:t>
      </w:r>
      <w:r w:rsidR="00D23DC3">
        <w:t>C</w:t>
      </w:r>
      <w:bookmarkStart w:id="0" w:name="_GoBack"/>
      <w:bookmarkEnd w:id="0"/>
      <w:r w:rsidRPr="00D23DC3">
        <w:t>ited</w:t>
      </w:r>
    </w:p>
    <w:p w14:paraId="055B58B4" w14:textId="77777777" w:rsidR="008B01BA" w:rsidRPr="00D23DC3" w:rsidRDefault="0025128A" w:rsidP="00D23DC3">
      <w:pPr>
        <w:spacing w:after="0" w:line="480" w:lineRule="auto"/>
        <w:ind w:left="720" w:hanging="720"/>
        <w:contextualSpacing/>
        <w:rPr>
          <w:shd w:val="clear" w:color="auto" w:fill="FFFFFF"/>
        </w:rPr>
      </w:pPr>
      <w:r w:rsidRPr="00D23DC3">
        <w:rPr>
          <w:shd w:val="clear" w:color="auto" w:fill="FFFFFF"/>
        </w:rPr>
        <w:t>"13TH Full Feature". </w:t>
      </w:r>
      <w:r w:rsidRPr="00D23DC3">
        <w:rPr>
          <w:i/>
          <w:iCs/>
          <w:shd w:val="clear" w:color="auto" w:fill="FFFFFF"/>
        </w:rPr>
        <w:t>Youtube.Com</w:t>
      </w:r>
      <w:r w:rsidRPr="00D23DC3">
        <w:rPr>
          <w:shd w:val="clear" w:color="auto" w:fill="FFFFFF"/>
        </w:rPr>
        <w:t xml:space="preserve">, 2020, </w:t>
      </w:r>
      <w:hyperlink r:id="rId6" w:history="1">
        <w:r w:rsidRPr="00D23DC3">
          <w:rPr>
            <w:rStyle w:val="Hyperlink"/>
            <w:color w:val="auto"/>
            <w:shd w:val="clear" w:color="auto" w:fill="FFFFFF"/>
          </w:rPr>
          <w:t>https://www.youtube.com/watch?v=krfcq5pF8u8</w:t>
        </w:r>
      </w:hyperlink>
      <w:r w:rsidRPr="00D23DC3">
        <w:rPr>
          <w:shd w:val="clear" w:color="auto" w:fill="FFFFFF"/>
        </w:rPr>
        <w:t>.</w:t>
      </w:r>
    </w:p>
    <w:p w14:paraId="1C669EE0" w14:textId="77777777" w:rsidR="008B01BA" w:rsidRPr="00D23DC3" w:rsidRDefault="0025128A" w:rsidP="00D23DC3">
      <w:pPr>
        <w:spacing w:after="0" w:line="480" w:lineRule="auto"/>
        <w:ind w:left="720" w:hanging="720"/>
        <w:contextualSpacing/>
        <w:rPr>
          <w:shd w:val="clear" w:color="auto" w:fill="FFFFFF"/>
        </w:rPr>
      </w:pPr>
      <w:r w:rsidRPr="00D23DC3">
        <w:rPr>
          <w:shd w:val="clear" w:color="auto" w:fill="FFFFFF"/>
        </w:rPr>
        <w:t>Acosta, Curtis. "Dangerous minds in Tucson: The banning of Mexican American Studies and critical thinking in Arizona." </w:t>
      </w:r>
      <w:r w:rsidRPr="00D23DC3">
        <w:rPr>
          <w:i/>
          <w:iCs/>
          <w:shd w:val="clear" w:color="auto" w:fill="FFFFFF"/>
        </w:rPr>
        <w:t>Journal of Educational Controversy</w:t>
      </w:r>
      <w:r w:rsidRPr="00D23DC3">
        <w:rPr>
          <w:shd w:val="clear" w:color="auto" w:fill="FFFFFF"/>
        </w:rPr>
        <w:t> 8.1 (2014): 9.</w:t>
      </w:r>
    </w:p>
    <w:p w14:paraId="27E9B4AB" w14:textId="77777777" w:rsidR="008B01BA" w:rsidRPr="00D23DC3" w:rsidRDefault="0025128A" w:rsidP="00D23DC3">
      <w:pPr>
        <w:spacing w:after="0" w:line="480" w:lineRule="auto"/>
        <w:ind w:left="720" w:hanging="720"/>
        <w:contextualSpacing/>
        <w:rPr>
          <w:shd w:val="clear" w:color="auto" w:fill="FFFFFF"/>
        </w:rPr>
      </w:pPr>
      <w:r w:rsidRPr="00D23DC3">
        <w:rPr>
          <w:shd w:val="clear" w:color="auto" w:fill="FFFFFF"/>
        </w:rPr>
        <w:t>Acosta, Curtis. "Developing critical consciousness: Resistance literature in a Chicano literature class." </w:t>
      </w:r>
      <w:r w:rsidRPr="00D23DC3">
        <w:rPr>
          <w:i/>
          <w:iCs/>
          <w:shd w:val="clear" w:color="auto" w:fill="FFFFFF"/>
        </w:rPr>
        <w:t>English Journal</w:t>
      </w:r>
      <w:r w:rsidRPr="00D23DC3">
        <w:rPr>
          <w:shd w:val="clear" w:color="auto" w:fill="FFFFFF"/>
        </w:rPr>
        <w:t> (2007): 36-42.</w:t>
      </w:r>
    </w:p>
    <w:p w14:paraId="4BC4CDED" w14:textId="77777777" w:rsidR="008B01BA" w:rsidRPr="00D23DC3" w:rsidRDefault="0025128A" w:rsidP="00D23DC3">
      <w:pPr>
        <w:spacing w:after="0" w:line="480" w:lineRule="auto"/>
        <w:ind w:left="720" w:hanging="720"/>
        <w:contextualSpacing/>
        <w:rPr>
          <w:shd w:val="clear" w:color="auto" w:fill="FFFFFF"/>
        </w:rPr>
      </w:pPr>
      <w:r w:rsidRPr="00D23DC3">
        <w:rPr>
          <w:shd w:val="clear" w:color="auto" w:fill="FFFFFF"/>
        </w:rPr>
        <w:t xml:space="preserve">Coates, Ta-Nehisi. "Ta-Nehisi Coates." </w:t>
      </w:r>
      <w:r w:rsidRPr="00D23DC3">
        <w:rPr>
          <w:i/>
          <w:iCs/>
          <w:shd w:val="clear" w:color="auto" w:fill="FFFFFF"/>
        </w:rPr>
        <w:t>The Atlantic</w:t>
      </w:r>
      <w:r w:rsidRPr="00D23DC3">
        <w:rPr>
          <w:shd w:val="clear" w:color="auto" w:fill="FFFFFF"/>
        </w:rPr>
        <w:t xml:space="preserve">, 2018, </w:t>
      </w:r>
      <w:hyperlink r:id="rId7" w:history="1">
        <w:r w:rsidRPr="00D23DC3">
          <w:rPr>
            <w:rStyle w:val="Hyperlink"/>
            <w:color w:val="auto"/>
            <w:shd w:val="clear" w:color="auto" w:fill="FFFFFF"/>
          </w:rPr>
          <w:t>https://www.theatlantic.com/author/ta-nehisi-coates/</w:t>
        </w:r>
      </w:hyperlink>
      <w:r w:rsidRPr="00D23DC3">
        <w:rPr>
          <w:shd w:val="clear" w:color="auto" w:fill="FFFFFF"/>
        </w:rPr>
        <w:t>.</w:t>
      </w:r>
    </w:p>
    <w:p w14:paraId="581CD3B7" w14:textId="77777777" w:rsidR="008B01BA" w:rsidRPr="00D23DC3" w:rsidRDefault="0025128A" w:rsidP="00D23DC3">
      <w:pPr>
        <w:spacing w:after="0" w:line="480" w:lineRule="auto"/>
        <w:ind w:left="720" w:hanging="720"/>
        <w:contextualSpacing/>
        <w:rPr>
          <w:shd w:val="clear" w:color="auto" w:fill="FFFFFF"/>
        </w:rPr>
      </w:pPr>
      <w:r w:rsidRPr="00D23DC3">
        <w:rPr>
          <w:shd w:val="clear" w:color="auto" w:fill="FFFFFF"/>
        </w:rPr>
        <w:t>Hemphill, David, and Erin Blakely. </w:t>
      </w:r>
      <w:r w:rsidRPr="00D23DC3">
        <w:rPr>
          <w:i/>
          <w:iCs/>
          <w:shd w:val="clear" w:color="auto" w:fill="FFFFFF"/>
        </w:rPr>
        <w:t>Language, nation, and identity in the classroom: Legacies of modernity and colonialism in schooling</w:t>
      </w:r>
      <w:r w:rsidRPr="00D23DC3">
        <w:rPr>
          <w:shd w:val="clear" w:color="auto" w:fill="FFFFFF"/>
        </w:rPr>
        <w:t>. Peter Lang, 2015.</w:t>
      </w:r>
    </w:p>
    <w:p w14:paraId="6DEFBC54" w14:textId="77777777" w:rsidR="008B01BA" w:rsidRPr="00D23DC3" w:rsidRDefault="008B01BA" w:rsidP="00D23DC3">
      <w:pPr>
        <w:spacing w:after="0" w:line="480" w:lineRule="auto"/>
        <w:contextualSpacing/>
      </w:pPr>
    </w:p>
    <w:sectPr w:rsidR="008B01BA" w:rsidRPr="00D23D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0D528" w14:textId="77777777" w:rsidR="00D87DF4" w:rsidRDefault="00D87DF4">
      <w:pPr>
        <w:spacing w:after="0" w:line="240" w:lineRule="auto"/>
      </w:pPr>
      <w:r>
        <w:separator/>
      </w:r>
    </w:p>
  </w:endnote>
  <w:endnote w:type="continuationSeparator" w:id="0">
    <w:p w14:paraId="559E7BDF" w14:textId="77777777" w:rsidR="00D87DF4" w:rsidRDefault="00D87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507C4" w14:textId="77777777" w:rsidR="00D87DF4" w:rsidRDefault="00D87DF4">
      <w:pPr>
        <w:spacing w:after="0" w:line="240" w:lineRule="auto"/>
      </w:pPr>
      <w:r>
        <w:separator/>
      </w:r>
    </w:p>
  </w:footnote>
  <w:footnote w:type="continuationSeparator" w:id="0">
    <w:p w14:paraId="3D503791" w14:textId="77777777" w:rsidR="00D87DF4" w:rsidRDefault="00D87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C2E5C" w14:textId="7095FF45" w:rsidR="000F3E4F" w:rsidRDefault="0025128A">
    <w:pPr>
      <w:pStyle w:val="Header"/>
      <w:jc w:val="right"/>
    </w:pPr>
    <w:r>
      <w:t xml:space="preserve">Surname </w:t>
    </w:r>
    <w:sdt>
      <w:sdtPr>
        <w:id w:val="-8910412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7DF4">
          <w:rPr>
            <w:noProof/>
          </w:rPr>
          <w:t>1</w:t>
        </w:r>
        <w:r>
          <w:rPr>
            <w:noProof/>
          </w:rPr>
          <w:fldChar w:fldCharType="end"/>
        </w:r>
      </w:sdtContent>
    </w:sdt>
  </w:p>
  <w:p w14:paraId="5E9A7C25" w14:textId="77777777" w:rsidR="000F3E4F" w:rsidRDefault="000F3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03"/>
    <w:rsid w:val="000F3E4F"/>
    <w:rsid w:val="001B0DB9"/>
    <w:rsid w:val="002511AA"/>
    <w:rsid w:val="0025128A"/>
    <w:rsid w:val="002F77B7"/>
    <w:rsid w:val="004D3626"/>
    <w:rsid w:val="0067445B"/>
    <w:rsid w:val="00782CE2"/>
    <w:rsid w:val="00871012"/>
    <w:rsid w:val="008B01BA"/>
    <w:rsid w:val="00B35956"/>
    <w:rsid w:val="00B64B03"/>
    <w:rsid w:val="00D23DC3"/>
    <w:rsid w:val="00D87DF4"/>
    <w:rsid w:val="00E74985"/>
    <w:rsid w:val="00E93A67"/>
    <w:rsid w:val="00F53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BA9E9"/>
  <w15:chartTrackingRefBased/>
  <w15:docId w15:val="{37A6362B-876B-4BD5-8B40-704637CF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B03"/>
  </w:style>
  <w:style w:type="paragraph" w:styleId="Footer">
    <w:name w:val="footer"/>
    <w:basedOn w:val="Normal"/>
    <w:link w:val="FooterChar"/>
    <w:uiPriority w:val="99"/>
    <w:unhideWhenUsed/>
    <w:rsid w:val="00B64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B03"/>
  </w:style>
  <w:style w:type="character" w:styleId="Hyperlink">
    <w:name w:val="Hyperlink"/>
    <w:basedOn w:val="DefaultParagraphFont"/>
    <w:uiPriority w:val="99"/>
    <w:unhideWhenUsed/>
    <w:rsid w:val="00871012"/>
    <w:rPr>
      <w:color w:val="0563C1" w:themeColor="hyperlink"/>
      <w:u w:val="single"/>
    </w:rPr>
  </w:style>
  <w:style w:type="character" w:customStyle="1" w:styleId="UnresolvedMention1">
    <w:name w:val="Unresolved Mention1"/>
    <w:basedOn w:val="DefaultParagraphFont"/>
    <w:uiPriority w:val="99"/>
    <w:semiHidden/>
    <w:unhideWhenUsed/>
    <w:rsid w:val="00871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atlantic.com/author/ta-nehisi-coa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rfcq5pF8u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2020-07-06T18:52:00Z</dcterms:created>
  <dcterms:modified xsi:type="dcterms:W3CDTF">2020-07-06T18:52:00Z</dcterms:modified>
</cp:coreProperties>
</file>